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1A" w:rsidRPr="004F2B1A" w:rsidRDefault="004F2B1A" w:rsidP="004F2B1A">
      <w:pPr>
        <w:shd w:val="clear" w:color="auto" w:fill="F3F2EF"/>
        <w:spacing w:after="332" w:line="30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83167"/>
          <w:sz w:val="28"/>
          <w:szCs w:val="28"/>
        </w:rPr>
      </w:pPr>
      <w:r w:rsidRPr="004F2B1A">
        <w:rPr>
          <w:rFonts w:ascii="Times New Roman" w:eastAsia="Times New Roman" w:hAnsi="Times New Roman" w:cs="Times New Roman"/>
          <w:b/>
          <w:bCs/>
          <w:caps/>
          <w:color w:val="083167"/>
          <w:sz w:val="28"/>
          <w:szCs w:val="28"/>
        </w:rPr>
        <w:t>ВЫБЕРИТЕ ТЕМУ</w:t>
      </w:r>
    </w:p>
    <w:p w:rsidR="004F2B1A" w:rsidRPr="004F2B1A" w:rsidRDefault="004F2B1A" w:rsidP="004F2B1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4F2B1A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tbl>
      <w:tblPr>
        <w:tblW w:w="20825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725"/>
        <w:gridCol w:w="20100"/>
      </w:tblGrid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1. Развитие взглядов на управление человеческими ресурсами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2. Организационная культура и стратегия управления человеческими ресурсами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3. Подходы к управлению человеческими ресурсами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4. Набор, отбор персонала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5. Формирование инновационной кадровой политики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6. Оценка персонала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7. Формирование кадрового резерва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8. Обучение персонала организации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9. Система вознаграждения персонала (На примере конкретной организации)</w:t>
              </w:r>
            </w:hyperlink>
          </w:p>
        </w:tc>
      </w:tr>
      <w:tr w:rsidR="004F2B1A" w:rsidRPr="004F2B1A" w:rsidTr="004F2B1A">
        <w:tc>
          <w:tcPr>
            <w:tcW w:w="174" w:type="pct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B1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2" w:space="0" w:color="E2E0DB"/>
              <w:left w:val="single" w:sz="2" w:space="0" w:color="E2E0DB"/>
              <w:bottom w:val="single" w:sz="8" w:space="0" w:color="E2E0DB"/>
              <w:right w:val="single" w:sz="2" w:space="0" w:color="E2E0DB"/>
            </w:tcBorders>
            <w:tcMar>
              <w:top w:w="244" w:type="dxa"/>
              <w:left w:w="332" w:type="dxa"/>
              <w:bottom w:w="244" w:type="dxa"/>
              <w:right w:w="111" w:type="dxa"/>
            </w:tcMar>
            <w:vAlign w:val="center"/>
            <w:hideMark/>
          </w:tcPr>
          <w:p w:rsidR="004F2B1A" w:rsidRPr="004F2B1A" w:rsidRDefault="004F2B1A" w:rsidP="004F2B1A">
            <w:pPr>
              <w:spacing w:after="1329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4F2B1A">
                <w:rPr>
                  <w:rFonts w:ascii="Times New Roman" w:eastAsia="Times New Roman" w:hAnsi="Times New Roman" w:cs="Times New Roman"/>
                  <w:color w:val="19568C"/>
                  <w:sz w:val="28"/>
                  <w:szCs w:val="28"/>
                </w:rPr>
                <w:t>10. Организация системы адаптации новых сотрудников (На примере конкретной организации)</w:t>
              </w:r>
            </w:hyperlink>
          </w:p>
        </w:tc>
      </w:tr>
    </w:tbl>
    <w:p w:rsidR="004F2B1A" w:rsidRPr="004F2B1A" w:rsidRDefault="004F2B1A" w:rsidP="004F2B1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4F2B1A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F15FB1" w:rsidRPr="004F2B1A" w:rsidRDefault="00F15FB1">
      <w:pPr>
        <w:rPr>
          <w:rFonts w:ascii="Times New Roman" w:hAnsi="Times New Roman" w:cs="Times New Roman"/>
          <w:sz w:val="28"/>
          <w:szCs w:val="28"/>
        </w:rPr>
      </w:pPr>
    </w:p>
    <w:sectPr w:rsidR="00F15FB1" w:rsidRPr="004F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4F2B1A"/>
    <w:rsid w:val="004F2B1A"/>
    <w:rsid w:val="00F1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2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B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2B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F2B1A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4F2B1A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2B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F2B1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megacampus.ru/practicums/select_topic/159166/2736505" TargetMode="External"/><Relationship Id="rId13" Type="http://schemas.openxmlformats.org/officeDocument/2006/relationships/hyperlink" Target="http://my.megacampus.ru/practicums/select_topic/159166/27365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.megacampus.ru/practicums/select_topic/159166/2736504" TargetMode="External"/><Relationship Id="rId12" Type="http://schemas.openxmlformats.org/officeDocument/2006/relationships/hyperlink" Target="http://my.megacampus.ru/practicums/select_topic/159166/27365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.megacampus.ru/practicums/select_topic/159166/2736503" TargetMode="External"/><Relationship Id="rId11" Type="http://schemas.openxmlformats.org/officeDocument/2006/relationships/hyperlink" Target="http://my.megacampus.ru/practicums/select_topic/159166/2736508" TargetMode="External"/><Relationship Id="rId5" Type="http://schemas.openxmlformats.org/officeDocument/2006/relationships/hyperlink" Target="http://my.megacampus.ru/practicums/select_topic/159166/27365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y.megacampus.ru/practicums/select_topic/159166/2736507" TargetMode="External"/><Relationship Id="rId4" Type="http://schemas.openxmlformats.org/officeDocument/2006/relationships/hyperlink" Target="http://my.megacampus.ru/practicums/select_topic/159166/2736501" TargetMode="External"/><Relationship Id="rId9" Type="http://schemas.openxmlformats.org/officeDocument/2006/relationships/hyperlink" Target="http://my.megacampus.ru/practicums/select_topic/159166/2736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2018-05-16T12:22:00Z</dcterms:created>
  <dcterms:modified xsi:type="dcterms:W3CDTF">2018-05-16T12:23:00Z</dcterms:modified>
</cp:coreProperties>
</file>